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A8A3" w14:textId="5DE815BE" w:rsidR="009331AD" w:rsidRPr="00B50235" w:rsidRDefault="00B658CE" w:rsidP="009331AD">
      <w:pPr>
        <w:tabs>
          <w:tab w:val="left" w:pos="1650"/>
        </w:tabs>
        <w:jc w:val="center"/>
      </w:pPr>
      <w:bookmarkStart w:id="0" w:name="_Hlk53493700"/>
      <w:bookmarkStart w:id="1" w:name="_Hlk86065738"/>
      <w:r w:rsidRPr="00AD41DC">
        <w:rPr>
          <w:noProof/>
        </w:rPr>
        <w:drawing>
          <wp:inline distT="0" distB="0" distL="0" distR="0" wp14:anchorId="0395F04A" wp14:editId="36BF2480">
            <wp:extent cx="574357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B62F4A" w14:textId="77777777" w:rsidR="009331AD" w:rsidRPr="00D62D19" w:rsidRDefault="009331AD" w:rsidP="009331AD">
      <w:pPr>
        <w:pStyle w:val="Header"/>
        <w:tabs>
          <w:tab w:val="clear" w:pos="4320"/>
          <w:tab w:val="clear" w:pos="8640"/>
        </w:tabs>
        <w:ind w:left="7200"/>
        <w:jc w:val="right"/>
        <w:rPr>
          <w:b/>
          <w:noProof/>
          <w:szCs w:val="24"/>
        </w:rPr>
      </w:pPr>
      <w:r w:rsidRPr="00D62D19">
        <w:rPr>
          <w:b/>
          <w:noProof/>
          <w:szCs w:val="24"/>
        </w:rPr>
        <w:t xml:space="preserve">       </w:t>
      </w:r>
      <w:r w:rsidRPr="00D62D19">
        <w:rPr>
          <w:b/>
          <w:noProof/>
          <w:szCs w:val="24"/>
          <w:u w:val="single"/>
        </w:rPr>
        <w:t>Aprob</w:t>
      </w:r>
      <w:r w:rsidRPr="00D62D19">
        <w:rPr>
          <w:b/>
          <w:noProof/>
          <w:szCs w:val="24"/>
        </w:rPr>
        <w:t xml:space="preserve">, </w:t>
      </w:r>
    </w:p>
    <w:p w14:paraId="1640D498" w14:textId="77777777" w:rsidR="009331AD" w:rsidRPr="00D62D19" w:rsidRDefault="009331AD" w:rsidP="009331AD">
      <w:pPr>
        <w:pStyle w:val="Header"/>
        <w:tabs>
          <w:tab w:val="clear" w:pos="4320"/>
          <w:tab w:val="clear" w:pos="8640"/>
        </w:tabs>
        <w:jc w:val="right"/>
        <w:rPr>
          <w:b/>
          <w:noProof/>
          <w:szCs w:val="24"/>
        </w:rPr>
      </w:pPr>
      <w:r w:rsidRPr="00D62D19">
        <w:rPr>
          <w:b/>
          <w:noProof/>
          <w:szCs w:val="24"/>
        </w:rPr>
        <w:t xml:space="preserve">                                                                                                                Manager</w:t>
      </w:r>
    </w:p>
    <w:p w14:paraId="50289339" w14:textId="07E31C10" w:rsidR="009331AD" w:rsidRDefault="009331AD" w:rsidP="009331AD">
      <w:pPr>
        <w:pStyle w:val="Header"/>
        <w:tabs>
          <w:tab w:val="clear" w:pos="4320"/>
          <w:tab w:val="clear" w:pos="8640"/>
        </w:tabs>
        <w:jc w:val="right"/>
        <w:rPr>
          <w:b/>
          <w:noProof/>
          <w:szCs w:val="24"/>
        </w:rPr>
      </w:pPr>
      <w:r w:rsidRPr="00D62D19">
        <w:rPr>
          <w:b/>
          <w:noProof/>
          <w:szCs w:val="24"/>
        </w:rPr>
        <w:t xml:space="preserve">                                                                                                               </w:t>
      </w:r>
      <w:r w:rsidR="001E506E">
        <w:rPr>
          <w:b/>
          <w:noProof/>
          <w:szCs w:val="24"/>
        </w:rPr>
        <w:t>Maganu Bogdan</w:t>
      </w:r>
    </w:p>
    <w:p w14:paraId="39517D71" w14:textId="77777777" w:rsidR="00814278" w:rsidRPr="00D62D19" w:rsidRDefault="00814278" w:rsidP="009331AD">
      <w:pPr>
        <w:pStyle w:val="Header"/>
        <w:tabs>
          <w:tab w:val="clear" w:pos="4320"/>
          <w:tab w:val="clear" w:pos="8640"/>
        </w:tabs>
        <w:jc w:val="right"/>
        <w:rPr>
          <w:b/>
          <w:i/>
          <w:noProof/>
          <w:szCs w:val="24"/>
          <w:u w:val="single"/>
        </w:rPr>
      </w:pPr>
    </w:p>
    <w:p w14:paraId="3FA4E0E7" w14:textId="0646295A" w:rsidR="009331AD" w:rsidRDefault="009331AD" w:rsidP="009331AD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  <w:szCs w:val="24"/>
          <w:u w:val="single"/>
        </w:rPr>
      </w:pPr>
      <w:r w:rsidRPr="00D62D19">
        <w:rPr>
          <w:b/>
          <w:noProof/>
          <w:szCs w:val="24"/>
          <w:u w:val="single"/>
        </w:rPr>
        <w:t>FI</w:t>
      </w:r>
      <w:r w:rsidR="00B658CE" w:rsidRPr="00D62D19">
        <w:rPr>
          <w:b/>
          <w:noProof/>
          <w:szCs w:val="24"/>
          <w:u w:val="single"/>
        </w:rPr>
        <w:t>Ș</w:t>
      </w:r>
      <w:r w:rsidRPr="00D62D19">
        <w:rPr>
          <w:b/>
          <w:noProof/>
          <w:szCs w:val="24"/>
          <w:u w:val="single"/>
        </w:rPr>
        <w:t>A POSTULUI</w:t>
      </w:r>
    </w:p>
    <w:p w14:paraId="4CAD183E" w14:textId="77777777" w:rsidR="00814278" w:rsidRPr="00D62D19" w:rsidRDefault="00814278" w:rsidP="009331AD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  <w:szCs w:val="24"/>
          <w:u w:val="single"/>
        </w:rPr>
      </w:pPr>
    </w:p>
    <w:p w14:paraId="3354C6AD" w14:textId="5F024465" w:rsidR="009331AD" w:rsidRPr="00D62D19" w:rsidRDefault="009331AD" w:rsidP="009331AD">
      <w:pPr>
        <w:pStyle w:val="Heading1"/>
        <w:shd w:val="pct10" w:color="000000" w:fill="FFFFFF"/>
        <w:jc w:val="both"/>
        <w:rPr>
          <w:rFonts w:ascii="Times New Roman" w:hAnsi="Times New Roman"/>
          <w:noProof/>
          <w:szCs w:val="24"/>
        </w:rPr>
      </w:pPr>
      <w:r w:rsidRPr="00D62D19">
        <w:rPr>
          <w:rFonts w:ascii="Times New Roman" w:hAnsi="Times New Roman"/>
          <w:noProof/>
          <w:szCs w:val="24"/>
        </w:rPr>
        <w:t>I.dentificarea postului – FOCHIST MC I</w:t>
      </w:r>
      <w:r w:rsidR="00492942">
        <w:rPr>
          <w:rFonts w:ascii="Times New Roman" w:hAnsi="Times New Roman"/>
          <w:noProof/>
          <w:szCs w:val="24"/>
        </w:rPr>
        <w:t>V</w:t>
      </w:r>
    </w:p>
    <w:p w14:paraId="56569CA2" w14:textId="48456781" w:rsidR="009331AD" w:rsidRPr="00D62D19" w:rsidRDefault="009331AD" w:rsidP="009331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</w:rPr>
        <w:t>1.Numele şi prenumele titularului:</w:t>
      </w:r>
      <w:r w:rsidRPr="00D62D1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14:paraId="53C3DF1F" w14:textId="28F764A1" w:rsidR="009331AD" w:rsidRPr="00D62D19" w:rsidRDefault="009331AD" w:rsidP="009331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</w:rPr>
        <w:t>2.Func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</w:rPr>
        <w:t>ț</w:t>
      </w:r>
      <w:r w:rsidRPr="00D62D19">
        <w:rPr>
          <w:rFonts w:ascii="Times New Roman" w:hAnsi="Times New Roman" w:cs="Times New Roman"/>
          <w:b/>
          <w:noProof/>
          <w:sz w:val="24"/>
          <w:szCs w:val="24"/>
        </w:rPr>
        <w:t>ia: fochist mc I</w:t>
      </w:r>
      <w:r w:rsidR="00492942">
        <w:rPr>
          <w:rFonts w:ascii="Times New Roman" w:hAnsi="Times New Roman" w:cs="Times New Roman"/>
          <w:b/>
          <w:noProof/>
          <w:sz w:val="24"/>
          <w:szCs w:val="24"/>
        </w:rPr>
        <w:t>V</w:t>
      </w:r>
    </w:p>
    <w:p w14:paraId="1C539429" w14:textId="77777777" w:rsidR="009331AD" w:rsidRPr="00D62D19" w:rsidRDefault="009331AD" w:rsidP="009331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</w:rPr>
        <w:t xml:space="preserve">3.Poziţia în COR / Cod:  </w:t>
      </w:r>
      <w:r w:rsidRPr="00D62D1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043EE0" w:rsidRPr="00D62D19">
        <w:rPr>
          <w:rFonts w:ascii="Times New Roman" w:hAnsi="Times New Roman" w:cs="Times New Roman"/>
          <w:b/>
          <w:i/>
          <w:noProof/>
          <w:sz w:val="24"/>
          <w:szCs w:val="24"/>
        </w:rPr>
        <w:t>818204</w:t>
      </w:r>
    </w:p>
    <w:p w14:paraId="4D67B1F3" w14:textId="71CC9600" w:rsidR="009331AD" w:rsidRPr="00D62D19" w:rsidRDefault="009331AD" w:rsidP="009331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</w:rPr>
        <w:t xml:space="preserve">4.Departamentul / Locaţia:  </w:t>
      </w:r>
      <w:r w:rsidR="00043EE0" w:rsidRPr="00D62D19">
        <w:rPr>
          <w:rFonts w:ascii="Times New Roman" w:hAnsi="Times New Roman" w:cs="Times New Roman"/>
          <w:b/>
          <w:i/>
          <w:noProof/>
          <w:sz w:val="24"/>
          <w:szCs w:val="24"/>
        </w:rPr>
        <w:t>Centrala termic</w:t>
      </w:r>
      <w:r w:rsidR="00B658CE" w:rsidRPr="00D62D19">
        <w:rPr>
          <w:rFonts w:ascii="Times New Roman" w:hAnsi="Times New Roman" w:cs="Times New Roman"/>
          <w:b/>
          <w:i/>
          <w:noProof/>
          <w:sz w:val="24"/>
          <w:szCs w:val="24"/>
        </w:rPr>
        <w:t>ă</w:t>
      </w:r>
      <w:r w:rsidR="00043EE0" w:rsidRPr="00D62D1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Pavilion </w:t>
      </w:r>
      <w:r w:rsidR="001E506E">
        <w:rPr>
          <w:rFonts w:ascii="Times New Roman" w:hAnsi="Times New Roman" w:cs="Times New Roman"/>
          <w:b/>
          <w:i/>
          <w:noProof/>
          <w:sz w:val="24"/>
          <w:szCs w:val="24"/>
        </w:rPr>
        <w:t>A</w:t>
      </w:r>
      <w:r w:rsidR="00317414">
        <w:rPr>
          <w:rFonts w:ascii="Times New Roman" w:hAnsi="Times New Roman" w:cs="Times New Roman"/>
          <w:b/>
          <w:i/>
          <w:noProof/>
          <w:sz w:val="24"/>
          <w:szCs w:val="24"/>
        </w:rPr>
        <w:t>/B</w:t>
      </w:r>
    </w:p>
    <w:p w14:paraId="1E2294F1" w14:textId="21CA2D34" w:rsidR="009331AD" w:rsidRPr="00D62D19" w:rsidRDefault="009331AD" w:rsidP="009331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</w:rPr>
        <w:t xml:space="preserve">5.Nivelul postului:  </w:t>
      </w:r>
      <w:r w:rsidRPr="00D62D1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EXECU</w:t>
      </w:r>
      <w:r w:rsidR="00B658CE" w:rsidRPr="00D62D19">
        <w:rPr>
          <w:rFonts w:ascii="Times New Roman" w:hAnsi="Times New Roman" w:cs="Times New Roman"/>
          <w:b/>
          <w:i/>
          <w:noProof/>
          <w:sz w:val="24"/>
          <w:szCs w:val="24"/>
        </w:rPr>
        <w:t>Ț</w:t>
      </w:r>
      <w:r w:rsidRPr="00D62D19">
        <w:rPr>
          <w:rFonts w:ascii="Times New Roman" w:hAnsi="Times New Roman" w:cs="Times New Roman"/>
          <w:b/>
          <w:i/>
          <w:noProof/>
          <w:sz w:val="24"/>
          <w:szCs w:val="24"/>
        </w:rPr>
        <w:t>IE</w:t>
      </w:r>
    </w:p>
    <w:p w14:paraId="2FB896FA" w14:textId="6F2E41A0" w:rsidR="009331AD" w:rsidRPr="00D62D19" w:rsidRDefault="009331AD" w:rsidP="00D62D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</w:rPr>
        <w:t>6.Experien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</w:rPr>
        <w:t>ț</w:t>
      </w:r>
      <w:r w:rsidRPr="00D62D19">
        <w:rPr>
          <w:rFonts w:ascii="Times New Roman" w:hAnsi="Times New Roman" w:cs="Times New Roman"/>
          <w:b/>
          <w:noProof/>
          <w:sz w:val="24"/>
          <w:szCs w:val="24"/>
        </w:rPr>
        <w:t>a de lucru necesar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</w:rPr>
        <w:t>ă</w:t>
      </w:r>
      <w:r w:rsidRPr="00D62D19">
        <w:rPr>
          <w:rFonts w:ascii="Times New Roman" w:hAnsi="Times New Roman" w:cs="Times New Roman"/>
          <w:b/>
          <w:noProof/>
          <w:sz w:val="24"/>
          <w:szCs w:val="24"/>
        </w:rPr>
        <w:t xml:space="preserve"> (vechime 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</w:rPr>
        <w:t>î</w:t>
      </w:r>
      <w:r w:rsidRPr="00D62D19">
        <w:rPr>
          <w:rFonts w:ascii="Times New Roman" w:hAnsi="Times New Roman" w:cs="Times New Roman"/>
          <w:b/>
          <w:noProof/>
          <w:sz w:val="24"/>
          <w:szCs w:val="24"/>
        </w:rPr>
        <w:t xml:space="preserve">n specialitate): </w:t>
      </w:r>
      <w:r w:rsidR="00492942">
        <w:rPr>
          <w:rFonts w:ascii="Times New Roman" w:hAnsi="Times New Roman" w:cs="Times New Roman"/>
          <w:b/>
          <w:noProof/>
          <w:sz w:val="24"/>
          <w:szCs w:val="24"/>
        </w:rPr>
        <w:t>fără</w:t>
      </w:r>
      <w:r w:rsidRPr="00D62D19">
        <w:rPr>
          <w:rFonts w:ascii="Times New Roman" w:hAnsi="Times New Roman" w:cs="Times New Roman"/>
          <w:b/>
          <w:noProof/>
          <w:sz w:val="24"/>
          <w:szCs w:val="24"/>
        </w:rPr>
        <w:t xml:space="preserve"> vechime 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</w:rPr>
        <w:t>î</w:t>
      </w:r>
      <w:r w:rsidRPr="00D62D19">
        <w:rPr>
          <w:rFonts w:ascii="Times New Roman" w:hAnsi="Times New Roman" w:cs="Times New Roman"/>
          <w:b/>
          <w:noProof/>
          <w:sz w:val="24"/>
          <w:szCs w:val="24"/>
        </w:rPr>
        <w:t xml:space="preserve">n </w:t>
      </w:r>
      <w:r w:rsidR="00987620">
        <w:rPr>
          <w:rFonts w:ascii="Times New Roman" w:hAnsi="Times New Roman" w:cs="Times New Roman"/>
          <w:b/>
          <w:noProof/>
          <w:sz w:val="24"/>
          <w:szCs w:val="24"/>
        </w:rPr>
        <w:t>meserie</w:t>
      </w:r>
    </w:p>
    <w:p w14:paraId="1A277B88" w14:textId="77777777" w:rsidR="009331AD" w:rsidRPr="00D62D19" w:rsidRDefault="009331AD" w:rsidP="00D62D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7. Pregătirea profesională impusă ocupantului postului:</w:t>
      </w:r>
    </w:p>
    <w:p w14:paraId="77BAC201" w14:textId="181A7462" w:rsidR="009331AD" w:rsidRPr="00D62D19" w:rsidRDefault="009331AD" w:rsidP="009331AD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8. pregătirea de bază: 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diploma de </w:t>
      </w:r>
      <w:r w:rsidR="00043EE0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calificare</w:t>
      </w:r>
      <w:r w:rsidR="001E506E">
        <w:rPr>
          <w:rFonts w:ascii="Times New Roman" w:hAnsi="Times New Roman" w:cs="Times New Roman"/>
          <w:noProof/>
          <w:sz w:val="24"/>
          <w:szCs w:val="24"/>
          <w:lang w:val="fr-FR"/>
        </w:rPr>
        <w:t>+autorizatie ISCIR vizata</w:t>
      </w:r>
    </w:p>
    <w:p w14:paraId="52B1AA01" w14:textId="1965FF7C" w:rsidR="009331AD" w:rsidRPr="00D62D19" w:rsidRDefault="009331AD" w:rsidP="009331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 Rela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ii de serviciu:           </w:t>
      </w:r>
      <w:r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 xml:space="preserve">ierarhice        </w:t>
      </w: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– este subordonat  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ș</w:t>
      </w:r>
      <w:r w:rsidR="00043EE0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ef echip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ă</w:t>
      </w:r>
      <w:r w:rsidR="006F7936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centrală termică</w:t>
      </w:r>
      <w:r w:rsidR="00043EE0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, 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ș</w:t>
      </w:r>
      <w:r w:rsidR="00043EE0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ef serviciu administrativ, tehnic, informatic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, </w:t>
      </w:r>
      <w:r w:rsidR="00043EE0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director financiar-contabil,</w:t>
      </w: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manager</w:t>
      </w:r>
    </w:p>
    <w:p w14:paraId="04D3DC22" w14:textId="5D0AB9E5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                                                             </w:t>
      </w:r>
      <w:r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 xml:space="preserve"> de colaborare  </w:t>
      </w: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– cu 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personalul din centrala termică</w:t>
      </w:r>
    </w:p>
    <w:p w14:paraId="4EB0A9D1" w14:textId="7777777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14:paraId="6A6F89DE" w14:textId="52C38BE1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>II. Standard de performan</w:t>
      </w:r>
      <w:r w:rsidR="00B658CE"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>ță</w:t>
      </w:r>
      <w:r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>:</w:t>
      </w:r>
    </w:p>
    <w:p w14:paraId="54090CC6" w14:textId="7777777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</w:p>
    <w:p w14:paraId="79A5CD53" w14:textId="77777777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a) Cantitate :</w:t>
      </w:r>
    </w:p>
    <w:p w14:paraId="16D5ACF3" w14:textId="28BD33BE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- efectuarea tuturor manevrelor 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 operatiilor prev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zute pe durata serviciului precum 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 alte lucr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ri stabilite de c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tre 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efii ierarhici cu respectare termenelor de execu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ie ;</w:t>
      </w:r>
    </w:p>
    <w:p w14:paraId="1E589C61" w14:textId="77777777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b) Calitatea : </w:t>
      </w:r>
    </w:p>
    <w:p w14:paraId="4873EE42" w14:textId="37063ABA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-  num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rul de reclama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ii din partea pacien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ilor</w:t>
      </w:r>
    </w:p>
    <w:p w14:paraId="5F88FB77" w14:textId="17D10449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-  asigurarea parametrilor stabili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 pentru apele termominerale necesare procedurilor medicale</w:t>
      </w:r>
    </w:p>
    <w:p w14:paraId="2523EE2E" w14:textId="77777777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c) Costuri :</w:t>
      </w:r>
    </w:p>
    <w:p w14:paraId="6E752E67" w14:textId="792A42D5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- exploatarea eficient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a cazanelor 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 instala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iilor eferente </w:t>
      </w:r>
    </w:p>
    <w:p w14:paraId="20822180" w14:textId="36418DD8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- efectuarea operativ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a tuturor manevrelor</w:t>
      </w:r>
    </w:p>
    <w:p w14:paraId="6D4AB9BA" w14:textId="6A87583E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- utilizarea eficient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a echipamentelor 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 materialelor</w:t>
      </w:r>
    </w:p>
    <w:p w14:paraId="66C3F48D" w14:textId="77777777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d) Timpul :</w:t>
      </w:r>
    </w:p>
    <w:p w14:paraId="6C960D38" w14:textId="073A0ECD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- ocuparea timpului eficient, organizarea activit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ăț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ii 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n func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ie de priorit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ăț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i, respectarea termenelor ;</w:t>
      </w:r>
    </w:p>
    <w:p w14:paraId="5386062B" w14:textId="77777777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e) Utilizarea resurselor :</w:t>
      </w:r>
    </w:p>
    <w:p w14:paraId="57A77DF4" w14:textId="6F6430D9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- se apreciaz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capacitatea de utilizare a resurselor puse la dispozi</w:t>
      </w:r>
      <w:r w:rsidR="006F7936"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noProof/>
          <w:sz w:val="24"/>
          <w:szCs w:val="24"/>
          <w:lang w:val="fr-FR"/>
        </w:rPr>
        <w:t>ie(aparatura, materiale)</w:t>
      </w:r>
    </w:p>
    <w:p w14:paraId="16A87361" w14:textId="77777777" w:rsidR="00B658CE" w:rsidRPr="00D62D19" w:rsidRDefault="00B658CE" w:rsidP="00B658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104EB5CF" w14:textId="07D95404" w:rsidR="009331AD" w:rsidRPr="00D62D19" w:rsidRDefault="009331AD" w:rsidP="009331AD">
      <w:pPr>
        <w:pStyle w:val="Heading1"/>
        <w:shd w:val="pct10" w:color="000000" w:fill="FFFFFF"/>
        <w:jc w:val="both"/>
        <w:rPr>
          <w:rFonts w:ascii="Times New Roman" w:hAnsi="Times New Roman"/>
          <w:noProof/>
          <w:szCs w:val="24"/>
        </w:rPr>
      </w:pPr>
      <w:r w:rsidRPr="00D62D19">
        <w:rPr>
          <w:rFonts w:ascii="Times New Roman" w:hAnsi="Times New Roman"/>
          <w:noProof/>
          <w:szCs w:val="24"/>
        </w:rPr>
        <w:t>II</w:t>
      </w:r>
      <w:r w:rsidR="007A5B02">
        <w:rPr>
          <w:rFonts w:ascii="Times New Roman" w:hAnsi="Times New Roman"/>
          <w:noProof/>
          <w:szCs w:val="24"/>
        </w:rPr>
        <w:t>I</w:t>
      </w:r>
      <w:r w:rsidRPr="00D62D19">
        <w:rPr>
          <w:rFonts w:ascii="Times New Roman" w:hAnsi="Times New Roman"/>
          <w:noProof/>
          <w:szCs w:val="24"/>
        </w:rPr>
        <w:t xml:space="preserve"> . Descrierea postului: </w:t>
      </w:r>
      <w:r w:rsidRPr="00D62D19">
        <w:rPr>
          <w:rFonts w:ascii="Times New Roman" w:hAnsi="Times New Roman"/>
          <w:szCs w:val="24"/>
          <w:lang w:val="fr-FR"/>
        </w:rPr>
        <w:t xml:space="preserve"> - fochist mc I</w:t>
      </w:r>
      <w:r w:rsidR="00492942">
        <w:rPr>
          <w:rFonts w:ascii="Times New Roman" w:hAnsi="Times New Roman"/>
          <w:szCs w:val="24"/>
          <w:lang w:val="fr-FR"/>
        </w:rPr>
        <w:t>V</w:t>
      </w:r>
      <w:r w:rsidRPr="00D62D19">
        <w:rPr>
          <w:rFonts w:ascii="Times New Roman" w:hAnsi="Times New Roman"/>
          <w:i/>
          <w:szCs w:val="24"/>
        </w:rPr>
        <w:t xml:space="preserve">     </w:t>
      </w:r>
    </w:p>
    <w:p w14:paraId="36A18BE2" w14:textId="7777777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14:paraId="475B5223" w14:textId="1D88D756" w:rsidR="009331AD" w:rsidRPr="00D62D19" w:rsidRDefault="009331AD" w:rsidP="0093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a)Atribu</w:t>
      </w:r>
      <w:r w:rsidR="006F7936" w:rsidRPr="00D62D19">
        <w:rPr>
          <w:rFonts w:ascii="Times New Roman" w:hAnsi="Times New Roman" w:cs="Times New Roman"/>
          <w:b/>
          <w:sz w:val="24"/>
          <w:szCs w:val="24"/>
          <w:u w:val="single"/>
        </w:rPr>
        <w:t>ț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ii/responsabilit</w:t>
      </w:r>
      <w:r w:rsidR="006F7936" w:rsidRPr="00D62D19">
        <w:rPr>
          <w:rFonts w:ascii="Times New Roman" w:hAnsi="Times New Roman" w:cs="Times New Roman"/>
          <w:b/>
          <w:sz w:val="24"/>
          <w:szCs w:val="24"/>
          <w:u w:val="single"/>
        </w:rPr>
        <w:t>ăț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i/obliga</w:t>
      </w:r>
      <w:r w:rsidR="006F7936" w:rsidRPr="00D62D19">
        <w:rPr>
          <w:rFonts w:ascii="Times New Roman" w:hAnsi="Times New Roman" w:cs="Times New Roman"/>
          <w:b/>
          <w:sz w:val="24"/>
          <w:szCs w:val="24"/>
          <w:u w:val="single"/>
        </w:rPr>
        <w:t>ț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ii  generale:</w:t>
      </w:r>
    </w:p>
    <w:p w14:paraId="156AE541" w14:textId="04E9D185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1.cunoa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te 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respect</w:t>
      </w:r>
      <w:r w:rsidR="00B658CE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regulamentul intern, regulamentul de organizare 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func</w:t>
      </w:r>
      <w:r w:rsidR="00B658CE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ionare, codul de etic</w:t>
      </w:r>
      <w:r w:rsidR="00B658CE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,  al unit</w:t>
      </w:r>
      <w:r w:rsidR="00B658CE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 si aplic</w:t>
      </w:r>
      <w:r w:rsidR="00B658CE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procedurile opera</w:t>
      </w:r>
      <w:r w:rsidR="00B658CE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ionale din sfera de activitate, respectiv procedurile de sistem 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ia la cunostin</w:t>
      </w:r>
      <w:r w:rsidR="00B658CE" w:rsidRPr="00D62D19">
        <w:rPr>
          <w:rFonts w:ascii="Times New Roman" w:hAnsi="Times New Roman" w:cs="Times New Roman"/>
          <w:sz w:val="24"/>
          <w:szCs w:val="24"/>
        </w:rPr>
        <w:t>ță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de alte proceduri opera</w:t>
      </w:r>
      <w:r w:rsidR="00B658CE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ionale distribuite de c</w:t>
      </w:r>
      <w:r w:rsidR="00B658CE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tre alte departamente;</w:t>
      </w:r>
    </w:p>
    <w:p w14:paraId="40E9AE9A" w14:textId="2B7A63BA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lastRenderedPageBreak/>
        <w:t>2.cunoa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te 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aplic</w:t>
      </w:r>
      <w:r w:rsidR="00B658CE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prevederile contractului colectiv de munc</w:t>
      </w:r>
      <w:r w:rsidR="00B658CE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r w:rsidR="00B658CE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 xml:space="preserve">n vigoare </w:t>
      </w:r>
      <w:r w:rsidR="00B658CE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 xml:space="preserve">n conformitate cu prevederile legislative </w:t>
      </w:r>
      <w:r w:rsidR="00B658CE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vigoare din domeniul sanitar;</w:t>
      </w:r>
    </w:p>
    <w:p w14:paraId="5FDC286E" w14:textId="6FC0B96E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3.Cunoa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te 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aplic</w:t>
      </w:r>
      <w:r w:rsidR="00B658CE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legisla</w:t>
      </w:r>
      <w:r w:rsidR="00B658CE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ia </w:t>
      </w:r>
      <w:r w:rsidR="00B658CE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vigoare din domeniul de activitate;</w:t>
      </w:r>
    </w:p>
    <w:p w14:paraId="1C07DFAD" w14:textId="3BF9898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4.cunoa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te misiunea 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i viziunea sanatoriului 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i a obiectivelor generale 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specifice domeniului de activitate;</w:t>
      </w:r>
    </w:p>
    <w:p w14:paraId="751CAFE9" w14:textId="645BE469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5.cunoa</w:t>
      </w:r>
      <w:r w:rsidR="00B658CE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te structura unit</w:t>
      </w:r>
      <w:r w:rsidR="00B658CE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tii si organigrama sanatoriului, aprobate de c</w:t>
      </w:r>
      <w:r w:rsidR="00894395" w:rsidRPr="00D62D1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tre Ministerul S</w:t>
      </w:r>
      <w:r w:rsidR="00894395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n</w:t>
      </w:r>
      <w:r w:rsidR="00894395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t</w:t>
      </w:r>
      <w:r w:rsidR="00894395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ii;</w:t>
      </w:r>
    </w:p>
    <w:p w14:paraId="68956318" w14:textId="25A15705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6.se subordoneaz</w:t>
      </w:r>
      <w:r w:rsidR="00894395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direct </w:t>
      </w:r>
      <w:r w:rsidR="00894395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efului de echip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46078DD3" w14:textId="5E344A5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7.Respect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secretul profesional </w:t>
      </w:r>
      <w:r w:rsidR="006F7936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i prevederile legale </w:t>
      </w:r>
      <w:r w:rsidR="006F7936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vigoare privind datele cu caracter personal, suport</w:t>
      </w:r>
      <w:r w:rsidR="006F7936" w:rsidRPr="00D62D19">
        <w:rPr>
          <w:rFonts w:ascii="Times New Roman" w:hAnsi="Times New Roman" w:cs="Times New Roman"/>
          <w:sz w:val="24"/>
          <w:szCs w:val="24"/>
        </w:rPr>
        <w:t>â</w:t>
      </w:r>
      <w:r w:rsidRPr="00D62D19">
        <w:rPr>
          <w:rFonts w:ascii="Times New Roman" w:hAnsi="Times New Roman" w:cs="Times New Roman"/>
          <w:sz w:val="24"/>
          <w:szCs w:val="24"/>
        </w:rPr>
        <w:t>nd consecin</w:t>
      </w:r>
      <w:r w:rsidR="006F7936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ele conform legisla</w:t>
      </w:r>
      <w:r w:rsidR="006F7936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iei </w:t>
      </w:r>
      <w:r w:rsidR="006F7936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 xml:space="preserve">n vigoare </w:t>
      </w:r>
      <w:r w:rsidR="006F7936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caz contrar;</w:t>
      </w:r>
    </w:p>
    <w:p w14:paraId="2AD8A607" w14:textId="4E0535D9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9.cunoa</w:t>
      </w:r>
      <w:r w:rsidR="006F7936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te </w:t>
      </w:r>
      <w:r w:rsidR="006F7936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aplic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legisla</w:t>
      </w:r>
      <w:r w:rsidR="006F7936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ia specific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domeniului de activitate aplicabile </w:t>
      </w:r>
      <w:r w:rsidR="006F7936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 sistemul sanitar;</w:t>
      </w:r>
    </w:p>
    <w:p w14:paraId="5466343B" w14:textId="02F4A264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10.are obliga</w:t>
      </w:r>
      <w:r w:rsidR="006F7936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ia actualiz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rii cunostin</w:t>
      </w:r>
      <w:r w:rsidR="00894395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elor privind modific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rile legislative </w:t>
      </w:r>
      <w:r w:rsidR="006F7936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domeniul de activitate;</w:t>
      </w:r>
    </w:p>
    <w:p w14:paraId="6FEEA588" w14:textId="05FE1E7F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11.respect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programul de lucru prev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zut </w:t>
      </w:r>
      <w:r w:rsidR="006F7936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regulamentul intern, nerespectarea acestuia constituind abatere disciplinar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3151340A" w14:textId="059B2F89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12.cunoa</w:t>
      </w:r>
      <w:r w:rsidR="006F7936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te drepturile </w:t>
      </w:r>
      <w:r w:rsidR="006F7936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 respect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obliga</w:t>
      </w:r>
      <w:r w:rsidR="006F7936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iile prev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zute </w:t>
      </w:r>
      <w:r w:rsidR="006F7936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contractul individual de munc</w:t>
      </w:r>
      <w:r w:rsidR="006F7936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, fi</w:t>
      </w:r>
      <w:r w:rsidR="006F7936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a postului</w:t>
      </w:r>
      <w:r w:rsidR="006F7936" w:rsidRPr="00D62D19">
        <w:rPr>
          <w:rFonts w:ascii="Times New Roman" w:hAnsi="Times New Roman" w:cs="Times New Roman"/>
          <w:sz w:val="24"/>
          <w:szCs w:val="24"/>
        </w:rPr>
        <w:t xml:space="preserve"> ș</w:t>
      </w:r>
      <w:r w:rsidRPr="00D62D19">
        <w:rPr>
          <w:rFonts w:ascii="Times New Roman" w:hAnsi="Times New Roman" w:cs="Times New Roman"/>
          <w:sz w:val="24"/>
          <w:szCs w:val="24"/>
        </w:rPr>
        <w:t>i Codul Muncii Republicat;</w:t>
      </w:r>
    </w:p>
    <w:p w14:paraId="13463130" w14:textId="25287E25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13.are obliga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ia de a informa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eful de echip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 xml:space="preserve">n cazul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care nu se poate prezenta la serviciu ( concediu medical, alte situa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ii neprev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zute);</w:t>
      </w:r>
    </w:p>
    <w:p w14:paraId="06D9B1D8" w14:textId="484C1B9D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14.r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spunde de corectitudinea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legalitatea lucr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rilor/documentelor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 xml:space="preserve">ntocmite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de calitatea lucr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rilor/documentelor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se preocup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de ridicarea continu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a calit</w:t>
      </w:r>
      <w:r w:rsidR="00BF0C8F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ii;</w:t>
      </w:r>
    </w:p>
    <w:p w14:paraId="68884FCF" w14:textId="5B93839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15.informeaz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eful de echip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asupra tuturor situa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iilor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problemelor ap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rute cu care se confrunt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506A95B6" w14:textId="6AE1DC3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16.colaboreaz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cu colegii de serviciu pentru buna func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ionare a activit</w:t>
      </w:r>
      <w:r w:rsidR="00BF0C8F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ii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i atingerea obiectivelor,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i cu personalul din unitate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realizarea sarcinilor specifice;</w:t>
      </w:r>
    </w:p>
    <w:p w14:paraId="23FE34F8" w14:textId="4540D5E2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17.este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nlocuit de c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tre colegii de serviciu pe perioada concediilor de orice fel;</w:t>
      </w:r>
    </w:p>
    <w:p w14:paraId="6A42DD5E" w14:textId="56E29D78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18.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nlocuie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te colegii de serviciu pe perioada concediilor;</w:t>
      </w:r>
    </w:p>
    <w:p w14:paraId="22333FBC" w14:textId="70863EC2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19.evit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situa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iile conflictuale cu colegii, salaria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ii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fo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ti salaria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i, pacien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i;</w:t>
      </w:r>
    </w:p>
    <w:p w14:paraId="2320C7F2" w14:textId="0CECAB56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20.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ndepline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te orice alt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sarcin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solicitat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de c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tre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eful de echip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limita competen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elor domeniul</w:t>
      </w:r>
      <w:r w:rsidR="00BF0C8F" w:rsidRPr="00D62D19">
        <w:rPr>
          <w:rFonts w:ascii="Times New Roman" w:hAnsi="Times New Roman" w:cs="Times New Roman"/>
          <w:sz w:val="24"/>
          <w:szCs w:val="24"/>
        </w:rPr>
        <w:t>ui</w:t>
      </w:r>
      <w:r w:rsidRPr="00D62D19">
        <w:rPr>
          <w:rFonts w:ascii="Times New Roman" w:hAnsi="Times New Roman" w:cs="Times New Roman"/>
          <w:sz w:val="24"/>
          <w:szCs w:val="24"/>
        </w:rPr>
        <w:t xml:space="preserve"> de activitate;</w:t>
      </w:r>
    </w:p>
    <w:p w14:paraId="3BA34EAE" w14:textId="771B1208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21.respect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deciziile managerului sau hot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r</w:t>
      </w:r>
      <w:r w:rsidR="00BF0C8F" w:rsidRPr="00D62D19">
        <w:rPr>
          <w:rFonts w:ascii="Times New Roman" w:hAnsi="Times New Roman" w:cs="Times New Roman"/>
          <w:sz w:val="24"/>
          <w:szCs w:val="24"/>
        </w:rPr>
        <w:t>â</w:t>
      </w:r>
      <w:r w:rsidRPr="00D62D19">
        <w:rPr>
          <w:rFonts w:ascii="Times New Roman" w:hAnsi="Times New Roman" w:cs="Times New Roman"/>
          <w:sz w:val="24"/>
          <w:szCs w:val="24"/>
        </w:rPr>
        <w:t xml:space="preserve">rile comitetului director,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 xml:space="preserve">n limita domeniului de activitate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i conform prevederilor legale; </w:t>
      </w:r>
    </w:p>
    <w:p w14:paraId="030E32CB" w14:textId="620B1F36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22. respect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aplic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circuitul documentelor specific activit</w:t>
      </w:r>
      <w:r w:rsidR="00BF0C8F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ii;</w:t>
      </w:r>
    </w:p>
    <w:p w14:paraId="52BF5775" w14:textId="34CAEB58" w:rsidR="009331AD" w:rsidRPr="00D62D19" w:rsidRDefault="009331AD" w:rsidP="009331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23. cunoa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te </w:t>
      </w:r>
      <w:r w:rsidR="00BF0C8F" w:rsidRPr="00D62D19">
        <w:rPr>
          <w:rFonts w:ascii="Times New Roman" w:hAnsi="Times New Roman" w:cs="Times New Roman"/>
          <w:sz w:val="24"/>
          <w:szCs w:val="24"/>
        </w:rPr>
        <w:t>și</w:t>
      </w:r>
      <w:r w:rsidRPr="00D62D19">
        <w:rPr>
          <w:rFonts w:ascii="Times New Roman" w:hAnsi="Times New Roman" w:cs="Times New Roman"/>
          <w:sz w:val="24"/>
          <w:szCs w:val="24"/>
        </w:rPr>
        <w:t xml:space="preserve"> particip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activ la realizarea obiectivelor generale ale calit</w:t>
      </w:r>
      <w:r w:rsidR="00BF0C8F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 stabilite de c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tre management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a obiectivelor specifice locului de munc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118B08D0" w14:textId="689FE51A" w:rsidR="009331AD" w:rsidRPr="00D62D19" w:rsidRDefault="009331AD" w:rsidP="009331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24.raporteaz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orice modificare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condi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iile de desf</w:t>
      </w:r>
      <w:r w:rsidR="00BF0C8F" w:rsidRPr="00D62D19">
        <w:rPr>
          <w:rFonts w:ascii="Times New Roman" w:hAnsi="Times New Roman" w:cs="Times New Roman"/>
          <w:sz w:val="24"/>
          <w:szCs w:val="24"/>
        </w:rPr>
        <w:t>ăș</w:t>
      </w:r>
      <w:r w:rsidRPr="00D62D19">
        <w:rPr>
          <w:rFonts w:ascii="Times New Roman" w:hAnsi="Times New Roman" w:cs="Times New Roman"/>
          <w:sz w:val="24"/>
          <w:szCs w:val="24"/>
        </w:rPr>
        <w:t>urare a activit</w:t>
      </w:r>
      <w:r w:rsidR="00BF0C8F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 care ar putea afecta calitatea serviciilor prestate sau eficacitatea SMC;</w:t>
      </w:r>
    </w:p>
    <w:p w14:paraId="1DDDCDDC" w14:textId="7A7BE2AB" w:rsidR="009331AD" w:rsidRPr="00D62D19" w:rsidRDefault="009331AD" w:rsidP="009331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25.r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spunde de calitatea muncii prestate;</w:t>
      </w:r>
    </w:p>
    <w:p w14:paraId="612F3089" w14:textId="07D9B3CE" w:rsidR="009331AD" w:rsidRPr="00D62D19" w:rsidRDefault="009331AD" w:rsidP="009331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27.respect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, cunoa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te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aplic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procedurile/protocoalele/note interne/decizii/alte documente interne;</w:t>
      </w:r>
    </w:p>
    <w:p w14:paraId="6A65D9C6" w14:textId="037BDAAA" w:rsidR="009331AD" w:rsidRPr="00D62D19" w:rsidRDefault="009331AD" w:rsidP="009331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28.particip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la activitatea de analiz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a cauzelor neconformit</w:t>
      </w:r>
      <w:r w:rsidR="00BF0C8F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ilor, a sesiz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rilor si reclama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iilor;</w:t>
      </w:r>
    </w:p>
    <w:p w14:paraId="6060713F" w14:textId="69783D52" w:rsidR="009331AD" w:rsidRPr="00D62D19" w:rsidRDefault="009331AD" w:rsidP="009331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31. respectarea actelor normative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 xml:space="preserve">n vigoare privind prevenirea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combaterea corup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iei: neacceptarea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nepretinderea de c</w:t>
      </w:r>
      <w:r w:rsidR="00BF0C8F" w:rsidRPr="00D62D19">
        <w:rPr>
          <w:rFonts w:ascii="Times New Roman" w:hAnsi="Times New Roman" w:cs="Times New Roman"/>
          <w:sz w:val="24"/>
          <w:szCs w:val="24"/>
        </w:rPr>
        <w:t>âș</w:t>
      </w:r>
      <w:r w:rsidRPr="00D62D19">
        <w:rPr>
          <w:rFonts w:ascii="Times New Roman" w:hAnsi="Times New Roman" w:cs="Times New Roman"/>
          <w:sz w:val="24"/>
          <w:szCs w:val="24"/>
        </w:rPr>
        <w:t>tiguri sau foloase personale necuvenite;</w:t>
      </w:r>
    </w:p>
    <w:p w14:paraId="6EE56270" w14:textId="49953ED8" w:rsidR="009331AD" w:rsidRPr="00D62D19" w:rsidRDefault="009331AD" w:rsidP="009331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32. sesizarea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mod argumentat a persoanei responsabile cu anticorup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ia cu privire la presupusele cazuri de corup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ie existente </w:t>
      </w:r>
      <w:r w:rsidR="00BF0C8F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unitate;</w:t>
      </w:r>
    </w:p>
    <w:p w14:paraId="70FE59BF" w14:textId="7777777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5E65A" w14:textId="27868E32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r w:rsidR="00BF0C8F" w:rsidRPr="00D62D19">
        <w:rPr>
          <w:rFonts w:ascii="Times New Roman" w:hAnsi="Times New Roman" w:cs="Times New Roman"/>
          <w:sz w:val="24"/>
          <w:szCs w:val="24"/>
        </w:rPr>
        <w:t>b)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Drepturi:</w:t>
      </w:r>
    </w:p>
    <w:p w14:paraId="0B22EF2D" w14:textId="7777777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3E5B13" w14:textId="39AFFB3E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- are drepturile prev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zute de legisla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ia muncii, legisla</w:t>
      </w:r>
      <w:r w:rsidR="00BF0C8F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ia specific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domeniului s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n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t</w:t>
      </w:r>
      <w:r w:rsidR="00BF0C8F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ii, contractului colectiv de munc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, regulamentului intern </w:t>
      </w:r>
      <w:r w:rsidR="00BF0C8F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contractului individual de munc</w:t>
      </w:r>
      <w:r w:rsidR="00BF0C8F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.</w:t>
      </w:r>
    </w:p>
    <w:p w14:paraId="1C9B77F2" w14:textId="790FFBE4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</w:p>
    <w:p w14:paraId="135540A1" w14:textId="2E0084C2" w:rsidR="009331AD" w:rsidRPr="00D62D19" w:rsidRDefault="00BF0C8F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lastRenderedPageBreak/>
        <w:t>c</w:t>
      </w:r>
      <w:r w:rsidR="009331AD"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t>)Atribu</w:t>
      </w:r>
      <w:r w:rsidR="00894395"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t>ț</w:t>
      </w:r>
      <w:r w:rsidR="009331AD"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t>ii</w:t>
      </w:r>
      <w:r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t>/obliga</w:t>
      </w:r>
      <w:r w:rsidR="00894395"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t>ț</w:t>
      </w:r>
      <w:r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t>ii/sarcini</w:t>
      </w:r>
      <w:r w:rsidR="009331AD" w:rsidRPr="00D62D19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t xml:space="preserve"> specifice:</w:t>
      </w:r>
    </w:p>
    <w:p w14:paraId="23711BC9" w14:textId="538ADCA1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1. poart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echipamentul de lucru prev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zut de MS 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ecusonul ;</w:t>
      </w:r>
    </w:p>
    <w:p w14:paraId="4543C649" w14:textId="0E362BC8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2. cunoa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te foarte bine cazanele 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instala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iile din centrala termic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deservirea corect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(pornire, exploatare, mod de func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ionare, oprire), m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surile ce trebuie luate 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caz de avarii sau incendii, urm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rind continuu func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ionarea cazanelor la parametrii normali ;</w:t>
      </w:r>
    </w:p>
    <w:p w14:paraId="541AB74F" w14:textId="7E54782B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3. cunoa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te foarte bine rostul, rolul 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semnifica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ia fiec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rei vane/robinet, aparat, echipament, instala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ie din centrala termic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, cand 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 cum se pun 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se opresc din func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iune, precum </w:t>
      </w:r>
      <w:r w:rsidR="00825663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manevrele pe care trebuie s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le fac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1FF734E8" w14:textId="5C98E9DA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4. cunoa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te foarte bine manevrele ce trebuiesc efectuate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caz de for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major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sau necesitate oprind imediat cazanul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i/sau utilit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ile (apa, abur, energie electric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) ;</w:t>
      </w:r>
    </w:p>
    <w:p w14:paraId="69B56EA3" w14:textId="37A4DB5B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5. respect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ntocmai programul de furnizare agent termic vizat de conduc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torul unit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 ; respect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ora stabilit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pentru pornirea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 oprirea cazanelor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consemneaz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registrul-jurnal de supraveghere centrala termic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7062528E" w14:textId="42EF8B2B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6. supravegheaz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direct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permanent buna func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ionare a cazanelor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a instala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iilor anexe ;</w:t>
      </w:r>
    </w:p>
    <w:p w14:paraId="07060EA5" w14:textId="54386053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7. cunoa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te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aplic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instruc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iunile de exloatare ;</w:t>
      </w:r>
    </w:p>
    <w:p w14:paraId="0E6C8991" w14:textId="0F742607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8.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nscrie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registrul de supraveghere datele referitoare la func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ionarea cazanelor :</w:t>
      </w:r>
    </w:p>
    <w:p w14:paraId="74E626EF" w14:textId="064D6387" w:rsidR="006F7936" w:rsidRPr="00D62D19" w:rsidRDefault="006F7936" w:rsidP="006F79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constat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rile privind starea cazanelor, a instala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iilor auxiliare, a arm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turilor, a sistemului de    automatizare, efectuate la preluarea serviciului ;</w:t>
      </w:r>
    </w:p>
    <w:p w14:paraId="3C70A5EC" w14:textId="51B4C528" w:rsidR="006F7936" w:rsidRPr="00D62D19" w:rsidRDefault="006F7936" w:rsidP="006F79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ora la care efectueaz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opera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iile de verificarea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arm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turilor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instala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iilor auxiliare, a elementelor principale ale instala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iei de automatizare din sistemul de protec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ie automat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opera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iile principale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func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ionarea cazanelor, inclusiv constat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rile f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cute ;</w:t>
      </w:r>
    </w:p>
    <w:p w14:paraId="489A1564" w14:textId="2C6B3AF8" w:rsidR="006F7936" w:rsidRPr="00D62D19" w:rsidRDefault="006F7936" w:rsidP="006F79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ora la care s-au produs anumite defec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iuni sau fenomene anormale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exploatarea cazanelor, indic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nd locul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felul defec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iunii, precum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 ora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modul de remediere a acestora ;</w:t>
      </w:r>
    </w:p>
    <w:p w14:paraId="5A33822E" w14:textId="39267F9E" w:rsidR="006F7936" w:rsidRPr="00D62D19" w:rsidRDefault="006F7936" w:rsidP="006F79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ora pornirii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opririi cazanelor ;</w:t>
      </w:r>
    </w:p>
    <w:p w14:paraId="05160B49" w14:textId="268E1F6B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9. </w:t>
      </w:r>
      <w:r w:rsidR="00894395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nregistreaz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parametrii de func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ionare a cazanelor la intervale stabilite prin instruc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iunile interne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conform prescrip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iilor ISCIR ;</w:t>
      </w:r>
    </w:p>
    <w:p w14:paraId="39BBAA90" w14:textId="3BCA75B5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10. efectueaz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, cel pu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in o dat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pe schimb, verificarea func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rii manometrelor, termometrelor, verificarea func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rii supapelor de siguran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, verificarea bunei func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ionari a dispozitivelor de alimentare cu ap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a cazanelor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consemneaz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parametrii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registrul de supraveghere ;</w:t>
      </w:r>
    </w:p>
    <w:p w14:paraId="6F8B353E" w14:textId="4EC6ECA1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11. opre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te din func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iune cazanele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situa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iile prev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zute la art. 157 alin (1), alin. (2) – PT C1/2010, respectiv art. 77 alin (1), alin. (2)-PT C9/2010, aduce la cunostin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efului de echip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 RSVTI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 le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nscrie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registrul de supraveghere ;</w:t>
      </w:r>
    </w:p>
    <w:p w14:paraId="4A86910C" w14:textId="10B733C9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12. preia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 ia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primire serviciul numai dup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verificarea bunei func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 a cazanelor ; rezultatul pred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rii-primirii se va consemna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registrul – jurnal de supraveghere sub semn</w:t>
      </w:r>
      <w:r w:rsidR="00894395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tura ambilor fochi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ti ;</w:t>
      </w:r>
    </w:p>
    <w:p w14:paraId="27774736" w14:textId="567CBD70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13. r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spunde de urm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rirea permanent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a nivelului apei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n cazan, astfel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 acesta s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nu scad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niciodat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sub nivelul minim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nici s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nu dep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easc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nivelul maxim;</w:t>
      </w:r>
    </w:p>
    <w:p w14:paraId="25F3B1E5" w14:textId="3A4CCDC5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14. r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spunde de monitorizarea presiunii din cazane, regleaz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focul astfel 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 aceasta s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fie c</w:t>
      </w:r>
      <w:r w:rsidR="00C241EE" w:rsidRPr="00D62D19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 mai aproape de presiunea maxim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, f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a o dep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 ;</w:t>
      </w:r>
    </w:p>
    <w:p w14:paraId="10FC586A" w14:textId="7493CAFD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15. urm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te temperatura aburului supra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nc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lzit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actioneaz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pentru men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inerea acesteia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ntre limitele admise ;</w:t>
      </w:r>
    </w:p>
    <w:p w14:paraId="3BD89327" w14:textId="49EB6B46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16. men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ine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permanen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fereastra/u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a deschis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timpul func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ion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rii cazanului ;</w:t>
      </w:r>
    </w:p>
    <w:p w14:paraId="7E92254B" w14:textId="7BA56325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17. ia m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suri s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nu existe pierderi de ap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, abur, at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 la cazane c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la instala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ți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ile din centrala termic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47AD9E30" w14:textId="12FBBF55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18. r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spunde de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ntre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inerea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exploatarea cazanelor conform prescrip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iilor tehnice ISCIR ;</w:t>
      </w:r>
    </w:p>
    <w:p w14:paraId="6A9A7FA9" w14:textId="65E9D3AB" w:rsidR="006F7936" w:rsidRPr="00D62D19" w:rsidRDefault="006F7936" w:rsidP="006F7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19. exploateaz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numai cazanele autorizate ISCIR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 care se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ncadreaz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scaden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a verific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rii ;</w:t>
      </w:r>
    </w:p>
    <w:p w14:paraId="442069A2" w14:textId="58274B8E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lastRenderedPageBreak/>
        <w:t>20. particip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la examin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rile anuale ale personalului autorizat ISCIR ;</w:t>
      </w:r>
    </w:p>
    <w:p w14:paraId="2A8153A1" w14:textId="2BBB08B8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21.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caz de avarie, va lua m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suri de a p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stra intact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starea cazanului din momentul producerii avariei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va anun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a imediat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efii ierarhici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RSVTI ;</w:t>
      </w:r>
    </w:p>
    <w:p w14:paraId="3E7210EB" w14:textId="66E99CCF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22. intervine operativ pentru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nl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turarea defec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iunilor ce pun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pericol buna func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ionare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condi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 de siguran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a cazanelor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a instala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iilor aferente ;</w:t>
      </w:r>
    </w:p>
    <w:p w14:paraId="38FFE183" w14:textId="36A1D972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23. r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spunde de ordinea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cur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enia la locul de munc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4B7B25C5" w14:textId="416CDB76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24. execut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 alte sarcini de serviciu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n interesul serviciului, transmise de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efii ierarhici ;</w:t>
      </w:r>
    </w:p>
    <w:p w14:paraId="4E64E5D6" w14:textId="19DA3455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25. respect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actele de autoritate privind activitatea de prevenire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stingere a incendiilor ( plan de evacuare, plan de interven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ie, atribu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iuni pe posturi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caz de interven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ie, etc)</w:t>
      </w:r>
    </w:p>
    <w:p w14:paraId="0FD21278" w14:textId="268D3B72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26. efectueaz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activit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ile obligatorii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situa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ii de calamit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naturale ;</w:t>
      </w:r>
    </w:p>
    <w:p w14:paraId="091B4343" w14:textId="5825B189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27. nu blocheaz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spa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iile de acces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 deservire din sala cazanelor, precum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drumurile spre u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ile s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lii ; </w:t>
      </w:r>
    </w:p>
    <w:p w14:paraId="75F0279F" w14:textId="15D1FDFC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28. nu fumeaz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nu permite altor persoane s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fumeze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incinta centralei termice ;</w:t>
      </w:r>
    </w:p>
    <w:p w14:paraId="192CE724" w14:textId="3C59CF0F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29. nu depoziteaz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tuburi de oxigen sau generatoare de acetilen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îîîî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centrala termic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respect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procedurile de utilizare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i transport ale acestora</w:t>
      </w:r>
      <w:r w:rsidR="0032787D" w:rsidRPr="00D62D19">
        <w:rPr>
          <w:rFonts w:ascii="Times New Roman" w:hAnsi="Times New Roman" w:cs="Times New Roman"/>
          <w:sz w:val="24"/>
          <w:szCs w:val="24"/>
        </w:rPr>
        <w:t>;</w:t>
      </w:r>
    </w:p>
    <w:p w14:paraId="6AAC049A" w14:textId="47D20A8E" w:rsidR="006F7936" w:rsidRPr="00D62D19" w:rsidRDefault="006F7936" w:rsidP="006F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>30. interzice accesul persoanelor str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ine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 incinta centralelor termice, da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că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nu sunt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nso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ite de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eful direct sau de </w:t>
      </w:r>
      <w:r w:rsidR="0032787D" w:rsidRPr="00D62D1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sz w:val="24"/>
          <w:szCs w:val="24"/>
          <w:lang w:val="fr-FR"/>
        </w:rPr>
        <w:t>efii ierarhici superiori ai acestuia ;</w:t>
      </w:r>
    </w:p>
    <w:p w14:paraId="7D33E24F" w14:textId="118D9942" w:rsidR="009331AD" w:rsidRPr="00D62D19" w:rsidRDefault="009331AD" w:rsidP="009331A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6F32C42D" w14:textId="77777777" w:rsidR="006F7936" w:rsidRPr="00D62D19" w:rsidRDefault="006F7936" w:rsidP="006F7936">
      <w:pPr>
        <w:tabs>
          <w:tab w:val="left" w:pos="360"/>
        </w:tabs>
        <w:ind w:right="-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2" w:name="_Hlk3650711"/>
      <w:r w:rsidRPr="00D62D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c) Limite de competenţă:</w:t>
      </w:r>
    </w:p>
    <w:bookmarkEnd w:id="2"/>
    <w:p w14:paraId="3FC14123" w14:textId="56CDD5DA" w:rsidR="006F7936" w:rsidRPr="00D62D19" w:rsidRDefault="006F7936" w:rsidP="006F7936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-nu trasmite date sau informa</w:t>
      </w:r>
      <w:r w:rsidR="0032787D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ii confiden</w:t>
      </w:r>
      <w:r w:rsidR="0032787D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iale, f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r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avizul managerului unit</w:t>
      </w:r>
      <w:r w:rsidR="0032787D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</w:t>
      </w:r>
    </w:p>
    <w:p w14:paraId="73ECB88C" w14:textId="3720AE49" w:rsidR="006F7936" w:rsidRPr="00D62D19" w:rsidRDefault="006F7936" w:rsidP="006F7936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-nu folose</w:t>
      </w:r>
      <w:r w:rsidR="0032787D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te numele institu</w:t>
      </w:r>
      <w:r w:rsidR="0032787D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iei </w:t>
      </w:r>
      <w:r w:rsidR="0032787D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ac</w:t>
      </w:r>
      <w:r w:rsidR="0032787D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iuni sau discu</w:t>
      </w:r>
      <w:r w:rsidR="0032787D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ii pentru care nu are acordul managerului unit</w:t>
      </w:r>
      <w:r w:rsidR="0032787D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ii.</w:t>
      </w:r>
    </w:p>
    <w:p w14:paraId="003D250A" w14:textId="44C29C9E" w:rsidR="006F7936" w:rsidRPr="00D62D19" w:rsidRDefault="006F7936" w:rsidP="009331A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78FF24C6" w14:textId="77777777" w:rsidR="006F7936" w:rsidRPr="00D62D19" w:rsidRDefault="006F7936" w:rsidP="009331A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4A7DE0B7" w14:textId="278E4E25" w:rsidR="009331AD" w:rsidRPr="00D62D19" w:rsidRDefault="009331AD" w:rsidP="00933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D19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c)Conform</w:t>
      </w:r>
      <w:r w:rsidRPr="00D62D1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legii nr. 319/2006- a securit</w:t>
      </w:r>
      <w:r w:rsidR="0032787D" w:rsidRPr="00D62D19">
        <w:rPr>
          <w:rFonts w:ascii="Times New Roman" w:hAnsi="Times New Roman" w:cs="Times New Roman"/>
          <w:b/>
          <w:sz w:val="24"/>
          <w:szCs w:val="24"/>
          <w:u w:val="single"/>
        </w:rPr>
        <w:t>ăț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32787D" w:rsidRPr="00D62D19">
        <w:rPr>
          <w:rFonts w:ascii="Times New Roman" w:hAnsi="Times New Roman" w:cs="Times New Roman"/>
          <w:b/>
          <w:sz w:val="24"/>
          <w:szCs w:val="24"/>
          <w:u w:val="single"/>
        </w:rPr>
        <w:t>ș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i s</w:t>
      </w:r>
      <w:r w:rsidR="0032787D" w:rsidRPr="00D62D19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32787D" w:rsidRPr="00D62D19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32787D" w:rsidRPr="00D62D19">
        <w:rPr>
          <w:rFonts w:ascii="Times New Roman" w:hAnsi="Times New Roman" w:cs="Times New Roman"/>
          <w:b/>
          <w:sz w:val="24"/>
          <w:szCs w:val="24"/>
          <w:u w:val="single"/>
        </w:rPr>
        <w:t>ăț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32787D" w:rsidRPr="00D62D19">
        <w:rPr>
          <w:rFonts w:ascii="Times New Roman" w:hAnsi="Times New Roman" w:cs="Times New Roman"/>
          <w:b/>
          <w:sz w:val="24"/>
          <w:szCs w:val="24"/>
          <w:u w:val="single"/>
        </w:rPr>
        <w:t>î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n munc</w:t>
      </w:r>
      <w:r w:rsidR="0032787D" w:rsidRPr="00D62D19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urm</w:t>
      </w:r>
      <w:r w:rsidR="0032787D" w:rsidRPr="00D62D19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toarele atribu</w:t>
      </w:r>
      <w:r w:rsidR="0032787D" w:rsidRPr="00D62D19">
        <w:rPr>
          <w:rFonts w:ascii="Times New Roman" w:hAnsi="Times New Roman" w:cs="Times New Roman"/>
          <w:b/>
          <w:sz w:val="24"/>
          <w:szCs w:val="24"/>
          <w:u w:val="single"/>
        </w:rPr>
        <w:t>ț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ii:</w:t>
      </w:r>
    </w:p>
    <w:p w14:paraId="5A22BB99" w14:textId="77777777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ART. 22 DIN LEGEA NR. 319/2006 - A SECURITATII SI SANATATII  IN MUNCA:</w:t>
      </w:r>
    </w:p>
    <w:p w14:paraId="0183C4BD" w14:textId="34CA5BAF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-Fiecare lucr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tor trebuie s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îşi desfăşoare activitatea, în conformitate cu pregătirea şi instruirea sa, precum şi cu instrucţiunile primite din partea angajatorului, astfel încât sa nu expun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la pericol de accidentare sau </w:t>
      </w:r>
      <w:r w:rsidR="0032787D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mbolnavire profesională atât propria persoan</w:t>
      </w:r>
      <w:r w:rsidR="007140B1" w:rsidRPr="00D62D19">
        <w:rPr>
          <w:rFonts w:ascii="Times New Roman" w:hAnsi="Times New Roman" w:cs="Times New Roman"/>
          <w:sz w:val="24"/>
          <w:szCs w:val="24"/>
        </w:rPr>
        <w:t>[</w:t>
      </w:r>
      <w:r w:rsidRPr="00D62D19">
        <w:rPr>
          <w:rFonts w:ascii="Times New Roman" w:hAnsi="Times New Roman" w:cs="Times New Roman"/>
          <w:sz w:val="24"/>
          <w:szCs w:val="24"/>
        </w:rPr>
        <w:t>, c</w:t>
      </w:r>
      <w:r w:rsidR="0032787D" w:rsidRPr="00D62D19">
        <w:rPr>
          <w:rFonts w:ascii="Times New Roman" w:hAnsi="Times New Roman" w:cs="Times New Roman"/>
          <w:sz w:val="24"/>
          <w:szCs w:val="24"/>
        </w:rPr>
        <w:t>â</w:t>
      </w:r>
      <w:r w:rsidRPr="00D62D19">
        <w:rPr>
          <w:rFonts w:ascii="Times New Roman" w:hAnsi="Times New Roman" w:cs="Times New Roman"/>
          <w:sz w:val="24"/>
          <w:szCs w:val="24"/>
        </w:rPr>
        <w:t>t şi alte persoane care pot fi afectate de acţiunile sau omisiunile sale în timpul procesului de munc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.</w:t>
      </w:r>
    </w:p>
    <w:p w14:paraId="371F2635" w14:textId="77777777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984CA" w14:textId="5423C458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ART. 23 DIN LEGEA NR. 319/2006 - A SECURIT</w:t>
      </w:r>
      <w:r w:rsidR="0032787D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II </w:t>
      </w:r>
      <w:r w:rsidR="0032787D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S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N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T</w:t>
      </w:r>
      <w:r w:rsidR="0032787D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II  </w:t>
      </w:r>
      <w:r w:rsidR="0032787D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MUNC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:</w:t>
      </w:r>
    </w:p>
    <w:p w14:paraId="25380DE7" w14:textId="04D9DEB6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(1) </w:t>
      </w:r>
      <w:r w:rsidR="0032787D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mod deosebit, în scopul realizării obiectivelor prevăzute la art. 22, lucrătorii au următoarele obligaţii:</w:t>
      </w:r>
    </w:p>
    <w:p w14:paraId="727A2C8F" w14:textId="31B6DA57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a) s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utilizeze corect maşinile, aparatura, uneltele, substanţele periculoase, echipamentele de transport şi alte mijloace de producţie;</w:t>
      </w:r>
    </w:p>
    <w:p w14:paraId="540C5B64" w14:textId="76FFDC00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b) s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utilizeze corect echipamentul individual de protecţie acordat si, după utilizare, sa îl înapoieze sau sa îl pună la locul destinat pentru păstrare;</w:t>
      </w:r>
    </w:p>
    <w:p w14:paraId="791AE577" w14:textId="526B77AD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c) s</w:t>
      </w:r>
      <w:r w:rsidR="0032787D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nu procedeze la scoaterea din funcţiune, la modificarea, schimbarea sau înlăturarea arbitrară a dispozitivelor de securitate proprii, în special ale maşinilor, aparaturii, uneltelor, instalaţiilor tehnice şi clădirilor, şi sa utilizeze corect aceste dispozitive;</w:t>
      </w:r>
    </w:p>
    <w:p w14:paraId="17E1F3C7" w14:textId="7A8C4337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d) s</w:t>
      </w:r>
      <w:r w:rsidR="005E5748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comunice imediat angajatorului </w:t>
      </w:r>
      <w:r w:rsidR="005E5748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i/sau lucrătorilor desemnaţi orice situaţie de munc</w:t>
      </w:r>
      <w:r w:rsidR="005E5748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despre care au motive întemeiate sa o considere un pericol pentru securitatea şi sănătatea lucrătorilor, precum şi orice deficienţa a sistemelor de protecţie;</w:t>
      </w:r>
    </w:p>
    <w:p w14:paraId="5251E259" w14:textId="3033CB9F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e) s</w:t>
      </w:r>
      <w:r w:rsidR="00455375" w:rsidRPr="00D62D1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aducă la cunoştinţa conducătorului locului de munca si/sau angajatorului accidentele suferite de propria persoana;</w:t>
      </w:r>
    </w:p>
    <w:p w14:paraId="2A654DFE" w14:textId="1B4E55DE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f) s</w:t>
      </w:r>
      <w:r w:rsidR="00455375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coopereze cu angajatorul </w:t>
      </w:r>
      <w:r w:rsidR="00455375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i/sau cu lucrătorii desemnaţi, atât timp c</w:t>
      </w:r>
      <w:r w:rsidR="00455375" w:rsidRPr="00D62D19">
        <w:rPr>
          <w:rFonts w:ascii="Times New Roman" w:hAnsi="Times New Roman" w:cs="Times New Roman"/>
          <w:sz w:val="24"/>
          <w:szCs w:val="24"/>
        </w:rPr>
        <w:t>â</w:t>
      </w:r>
      <w:r w:rsidRPr="00D62D19">
        <w:rPr>
          <w:rFonts w:ascii="Times New Roman" w:hAnsi="Times New Roman" w:cs="Times New Roman"/>
          <w:sz w:val="24"/>
          <w:szCs w:val="24"/>
        </w:rPr>
        <w:t>t este necesar, pentru a face posibil</w:t>
      </w:r>
      <w:r w:rsidR="00455375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realizarea oricăror măsuri sau cerinţe dispuse de către inspectorii de munca şi inspectorii sanitari, pentru protecţia sănătăţii şi securităţii lucrătorilor;</w:t>
      </w:r>
    </w:p>
    <w:p w14:paraId="0B6DE510" w14:textId="2B2B2F90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lastRenderedPageBreak/>
        <w:t xml:space="preserve">    g) s</w:t>
      </w:r>
      <w:r w:rsidR="007140B1" w:rsidRPr="00D62D1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coopereze, atât timp cat este necesar, cu angajatorul si/sau cu lucrătorii desemnaţi, pentru a permite angajatorului sa se asigure ca mediul de munca şi condiţiile de lucru sunt sigure şi fără riscuri pentru securitate şi sănătate, în domeniul sau de activitate;</w:t>
      </w:r>
    </w:p>
    <w:p w14:paraId="11F95DD9" w14:textId="679B0855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h) s</w:t>
      </w:r>
      <w:r w:rsidR="007140B1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îşi însuşească şi sa respecte prevederile legislaţiei din domeniul securităţii şi sănătăţii în munca şi măsurile de aplicare a acestora;</w:t>
      </w:r>
    </w:p>
    <w:p w14:paraId="269208CD" w14:textId="0A0214D9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i) s</w:t>
      </w:r>
      <w:r w:rsidR="007140B1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dea relaţiile solicitate de către inspectorii de munca şi inspectorii sanitari.</w:t>
      </w:r>
    </w:p>
    <w:p w14:paraId="4B687870" w14:textId="77777777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(2) Obligaţiile prevăzute la alin. (1) se aplica, după caz, şi celorlalţi participanţi la procesul de munca, potrivit activităţilor pe care aceştia le desfăşoară.</w:t>
      </w:r>
    </w:p>
    <w:p w14:paraId="01E143F9" w14:textId="77777777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94E6C" w14:textId="0235DB87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Limite de competen</w:t>
      </w:r>
      <w:r w:rsidR="007140B1" w:rsidRPr="00D62D19">
        <w:rPr>
          <w:rFonts w:ascii="Times New Roman" w:hAnsi="Times New Roman" w:cs="Times New Roman"/>
          <w:b/>
          <w:sz w:val="24"/>
          <w:szCs w:val="24"/>
          <w:u w:val="single"/>
        </w:rPr>
        <w:t>ță</w:t>
      </w:r>
      <w:r w:rsidRPr="00D62D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C424A19" w14:textId="77777777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68CB" w14:textId="372E3808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-nu trasmite date sau informa</w:t>
      </w:r>
      <w:r w:rsidR="007140B1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ii confiden</w:t>
      </w:r>
      <w:r w:rsidR="007140B1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iale, f</w:t>
      </w:r>
      <w:r w:rsidR="007140B1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r</w:t>
      </w:r>
      <w:r w:rsidR="007140B1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avizul managerului unit</w:t>
      </w:r>
      <w:r w:rsidR="007140B1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</w:t>
      </w:r>
    </w:p>
    <w:p w14:paraId="4ABDE0B4" w14:textId="321A77E0" w:rsidR="009331AD" w:rsidRPr="00D62D19" w:rsidRDefault="009331AD" w:rsidP="0093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-nu folose</w:t>
      </w:r>
      <w:r w:rsidR="007140B1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te numele institu</w:t>
      </w:r>
      <w:r w:rsidR="007140B1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iei </w:t>
      </w:r>
      <w:r w:rsidR="007140B1" w:rsidRPr="00D62D19">
        <w:rPr>
          <w:rFonts w:ascii="Times New Roman" w:hAnsi="Times New Roman" w:cs="Times New Roman"/>
          <w:sz w:val="24"/>
          <w:szCs w:val="24"/>
        </w:rPr>
        <w:t>î</w:t>
      </w:r>
      <w:r w:rsidRPr="00D62D19">
        <w:rPr>
          <w:rFonts w:ascii="Times New Roman" w:hAnsi="Times New Roman" w:cs="Times New Roman"/>
          <w:sz w:val="24"/>
          <w:szCs w:val="24"/>
        </w:rPr>
        <w:t>n ac</w:t>
      </w:r>
      <w:r w:rsidR="007140B1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iuni sau discu</w:t>
      </w:r>
      <w:r w:rsidR="007140B1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ii pentru care nu are acordul managerului unit</w:t>
      </w:r>
      <w:r w:rsidR="007140B1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ii.</w:t>
      </w:r>
    </w:p>
    <w:p w14:paraId="5F3D3123" w14:textId="7777777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9930639" w14:textId="77777777" w:rsidR="009331AD" w:rsidRPr="00D62D19" w:rsidRDefault="009331AD" w:rsidP="0093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86291E0" w14:textId="77777777" w:rsidR="009331AD" w:rsidRPr="00D62D19" w:rsidRDefault="009331AD" w:rsidP="009331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b/>
          <w:sz w:val="24"/>
          <w:szCs w:val="24"/>
          <w:lang w:val="fr-FR"/>
        </w:rPr>
        <w:t>Legat de disciplina muncii, răspunde de:</w:t>
      </w:r>
    </w:p>
    <w:p w14:paraId="6882F7B1" w14:textId="77777777" w:rsidR="009331AD" w:rsidRPr="00D62D19" w:rsidRDefault="009331AD" w:rsidP="00933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respectarea prevederilor legislative, a normativelor interne şi a procedurilor de lucru/circuitelor;  </w:t>
      </w:r>
    </w:p>
    <w:p w14:paraId="03653FC9" w14:textId="77777777" w:rsidR="009331AD" w:rsidRPr="00D62D19" w:rsidRDefault="009331AD" w:rsidP="00933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păstrarea secretului de serviciu;</w:t>
      </w:r>
    </w:p>
    <w:p w14:paraId="5E4CA682" w14:textId="77777777" w:rsidR="009331AD" w:rsidRPr="00D62D19" w:rsidRDefault="009331AD" w:rsidP="009331AD">
      <w:pPr>
        <w:numPr>
          <w:ilvl w:val="0"/>
          <w:numId w:val="2"/>
        </w:numPr>
        <w:tabs>
          <w:tab w:val="num" w:pos="111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respectarea normelor de sănătate, securitate şi igienă în muncă, normelor de prevenire şi stingere a incendiilor şi acţiune în caz de urgenţă, normelor de protecţie a mediului înconjurător.</w:t>
      </w:r>
    </w:p>
    <w:p w14:paraId="3D9CB4AD" w14:textId="1FB7E6EA" w:rsidR="009331AD" w:rsidRPr="00D62D19" w:rsidRDefault="009331AD" w:rsidP="009331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respect</w:t>
      </w:r>
      <w:r w:rsidR="00D62D19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cerin</w:t>
      </w:r>
      <w:r w:rsidR="00D62D19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ele Sistemului Integrat de management al calit</w:t>
      </w:r>
      <w:r w:rsidR="007140B1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ii, mediului, s</w:t>
      </w:r>
      <w:r w:rsidR="007140B1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n</w:t>
      </w:r>
      <w:r w:rsidR="007140B1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>t</w:t>
      </w:r>
      <w:r w:rsidR="007140B1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ii </w:t>
      </w:r>
      <w:r w:rsidR="007140B1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securit</w:t>
      </w:r>
      <w:r w:rsidR="007140B1" w:rsidRPr="00D62D19">
        <w:rPr>
          <w:rFonts w:ascii="Times New Roman" w:hAnsi="Times New Roman" w:cs="Times New Roman"/>
          <w:sz w:val="24"/>
          <w:szCs w:val="24"/>
        </w:rPr>
        <w:t>ăț</w:t>
      </w:r>
      <w:r w:rsidRPr="00D62D19">
        <w:rPr>
          <w:rFonts w:ascii="Times New Roman" w:hAnsi="Times New Roman" w:cs="Times New Roman"/>
          <w:sz w:val="24"/>
          <w:szCs w:val="24"/>
        </w:rPr>
        <w:t>ii ocupa</w:t>
      </w:r>
      <w:r w:rsidR="007140B1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 xml:space="preserve">ionale </w:t>
      </w:r>
    </w:p>
    <w:p w14:paraId="3FCC1675" w14:textId="64AF8813" w:rsidR="009331AD" w:rsidRPr="00D62D19" w:rsidRDefault="009331AD" w:rsidP="009331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>respect</w:t>
      </w:r>
      <w:r w:rsidR="007140B1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r w:rsidR="007140B1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>i aplic</w:t>
      </w:r>
      <w:r w:rsidR="007140B1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procedurile opera</w:t>
      </w:r>
      <w:r w:rsidR="007140B1" w:rsidRPr="00D62D19">
        <w:rPr>
          <w:rFonts w:ascii="Times New Roman" w:hAnsi="Times New Roman" w:cs="Times New Roman"/>
          <w:sz w:val="24"/>
          <w:szCs w:val="24"/>
        </w:rPr>
        <w:t>ț</w:t>
      </w:r>
      <w:r w:rsidRPr="00D62D19">
        <w:rPr>
          <w:rFonts w:ascii="Times New Roman" w:hAnsi="Times New Roman" w:cs="Times New Roman"/>
          <w:sz w:val="24"/>
          <w:szCs w:val="24"/>
        </w:rPr>
        <w:t>ionale specifice locului de munc</w:t>
      </w:r>
      <w:r w:rsidR="007140B1" w:rsidRPr="00D62D19">
        <w:rPr>
          <w:rFonts w:ascii="Times New Roman" w:hAnsi="Times New Roman" w:cs="Times New Roman"/>
          <w:sz w:val="24"/>
          <w:szCs w:val="24"/>
        </w:rPr>
        <w:t>ă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r w:rsidR="007140B1" w:rsidRPr="00D62D19">
        <w:rPr>
          <w:rFonts w:ascii="Times New Roman" w:hAnsi="Times New Roman" w:cs="Times New Roman"/>
          <w:sz w:val="24"/>
          <w:szCs w:val="24"/>
        </w:rPr>
        <w:t>ș</w:t>
      </w:r>
      <w:r w:rsidRPr="00D62D19">
        <w:rPr>
          <w:rFonts w:ascii="Times New Roman" w:hAnsi="Times New Roman" w:cs="Times New Roman"/>
          <w:sz w:val="24"/>
          <w:szCs w:val="24"/>
        </w:rPr>
        <w:t xml:space="preserve">i a circuitelor stabilite </w:t>
      </w:r>
    </w:p>
    <w:p w14:paraId="13865688" w14:textId="77777777" w:rsidR="009331AD" w:rsidRPr="00D62D19" w:rsidRDefault="009331AD" w:rsidP="009331A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B25296" w14:textId="66624491" w:rsidR="009331AD" w:rsidRPr="00D62D19" w:rsidRDefault="009331AD" w:rsidP="009331AD">
      <w:pPr>
        <w:pStyle w:val="ListParagraph"/>
        <w:numPr>
          <w:ilvl w:val="0"/>
          <w:numId w:val="3"/>
        </w:numPr>
        <w:tabs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Indicatori de performanţă:       </w:t>
      </w:r>
      <w:r w:rsidRPr="00D62D19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Fi</w:t>
      </w:r>
      <w:r w:rsidR="007140B1" w:rsidRPr="00D62D19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ș</w:t>
      </w:r>
      <w:r w:rsidRPr="00D62D19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a de evaluare anuala</w:t>
      </w:r>
    </w:p>
    <w:p w14:paraId="0B16FA4B" w14:textId="77777777" w:rsidR="009331AD" w:rsidRPr="00D62D19" w:rsidRDefault="009331AD" w:rsidP="009331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62D19">
        <w:rPr>
          <w:rFonts w:ascii="Times New Roman" w:hAnsi="Times New Roman" w:cs="Times New Roman"/>
          <w:b/>
          <w:noProof/>
          <w:sz w:val="24"/>
          <w:szCs w:val="24"/>
        </w:rPr>
        <w:t xml:space="preserve">Perioada de evaluare a performanţelor:    </w:t>
      </w:r>
      <w:r w:rsidRPr="00D62D19">
        <w:rPr>
          <w:rFonts w:ascii="Times New Roman" w:hAnsi="Times New Roman" w:cs="Times New Roman"/>
          <w:i/>
          <w:noProof/>
          <w:sz w:val="24"/>
          <w:szCs w:val="24"/>
        </w:rPr>
        <w:t>Anual</w:t>
      </w:r>
    </w:p>
    <w:p w14:paraId="0B8CD2C3" w14:textId="77777777" w:rsidR="009331AD" w:rsidRPr="00D62D19" w:rsidRDefault="009331AD" w:rsidP="009331A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  </w:t>
      </w:r>
      <w:r w:rsidRPr="00D62D1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47E2934" w14:textId="48FECF41" w:rsidR="009331AD" w:rsidRPr="00D62D19" w:rsidRDefault="001E506E" w:rsidP="009331A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Atribuții specific, elaborate,</w:t>
      </w:r>
      <w:r w:rsidR="009331AD" w:rsidRPr="00D62D19">
        <w:rPr>
          <w:rFonts w:ascii="Times New Roman" w:hAnsi="Times New Roman" w:cs="Times New Roman"/>
          <w:sz w:val="24"/>
          <w:szCs w:val="24"/>
        </w:rPr>
        <w:tab/>
      </w:r>
      <w:r w:rsidR="009331AD" w:rsidRPr="00D62D19">
        <w:rPr>
          <w:rFonts w:ascii="Times New Roman" w:hAnsi="Times New Roman" w:cs="Times New Roman"/>
          <w:sz w:val="24"/>
          <w:szCs w:val="24"/>
        </w:rPr>
        <w:tab/>
      </w:r>
    </w:p>
    <w:p w14:paraId="66FF89BA" w14:textId="402F79D4" w:rsidR="009331AD" w:rsidRPr="00D62D19" w:rsidRDefault="009331AD" w:rsidP="0093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3EE0" w:rsidRPr="00D62D19">
        <w:rPr>
          <w:rFonts w:ascii="Times New Roman" w:hAnsi="Times New Roman" w:cs="Times New Roman"/>
          <w:sz w:val="24"/>
          <w:szCs w:val="24"/>
        </w:rPr>
        <w:t xml:space="preserve">  </w:t>
      </w:r>
      <w:r w:rsidRPr="00D62D19">
        <w:rPr>
          <w:rFonts w:ascii="Times New Roman" w:hAnsi="Times New Roman" w:cs="Times New Roman"/>
          <w:noProof/>
          <w:sz w:val="24"/>
          <w:szCs w:val="24"/>
        </w:rPr>
        <w:t xml:space="preserve">Director </w:t>
      </w:r>
      <w:r w:rsidR="00043EE0" w:rsidRPr="00D62D19">
        <w:rPr>
          <w:rFonts w:ascii="Times New Roman" w:hAnsi="Times New Roman" w:cs="Times New Roman"/>
          <w:noProof/>
          <w:sz w:val="24"/>
          <w:szCs w:val="24"/>
        </w:rPr>
        <w:t>financiar-contabil</w:t>
      </w:r>
      <w:r w:rsidRPr="00D62D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3EE0" w:rsidRPr="00D62D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2D19" w:rsidRPr="00D62D19">
        <w:rPr>
          <w:rFonts w:ascii="Times New Roman" w:hAnsi="Times New Roman" w:cs="Times New Roman"/>
          <w:sz w:val="24"/>
          <w:szCs w:val="24"/>
        </w:rPr>
        <w:t xml:space="preserve">    </w:t>
      </w:r>
      <w:r w:rsidRPr="00D62D19">
        <w:rPr>
          <w:rFonts w:ascii="Times New Roman" w:hAnsi="Times New Roman" w:cs="Times New Roman"/>
          <w:sz w:val="24"/>
          <w:szCs w:val="24"/>
        </w:rPr>
        <w:t xml:space="preserve">Am luat la cunoştinţă,                                            </w:t>
      </w:r>
    </w:p>
    <w:p w14:paraId="74539C9A" w14:textId="41CF1014" w:rsidR="009331AD" w:rsidRPr="00D62D19" w:rsidRDefault="009331AD" w:rsidP="009331A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3EE0" w:rsidRPr="00D62D19">
        <w:rPr>
          <w:rFonts w:ascii="Times New Roman" w:hAnsi="Times New Roman" w:cs="Times New Roman"/>
          <w:sz w:val="24"/>
          <w:szCs w:val="24"/>
        </w:rPr>
        <w:t xml:space="preserve"> </w:t>
      </w:r>
      <w:r w:rsidR="00492942">
        <w:rPr>
          <w:rFonts w:ascii="Times New Roman" w:hAnsi="Times New Roman" w:cs="Times New Roman"/>
          <w:sz w:val="24"/>
          <w:szCs w:val="24"/>
        </w:rPr>
        <w:t>Săndulescu Mihaela</w:t>
      </w:r>
      <w:r w:rsidRPr="00D62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43EE0" w:rsidRPr="00D62D19">
        <w:rPr>
          <w:rFonts w:ascii="Times New Roman" w:hAnsi="Times New Roman" w:cs="Times New Roman"/>
          <w:sz w:val="24"/>
          <w:szCs w:val="24"/>
        </w:rPr>
        <w:t xml:space="preserve">     </w:t>
      </w:r>
      <w:r w:rsidR="001E506E">
        <w:rPr>
          <w:rFonts w:ascii="Times New Roman" w:hAnsi="Times New Roman" w:cs="Times New Roman"/>
          <w:sz w:val="24"/>
          <w:szCs w:val="24"/>
        </w:rPr>
        <w:t xml:space="preserve">     </w:t>
      </w:r>
      <w:r w:rsidRPr="00D62D19">
        <w:rPr>
          <w:rFonts w:ascii="Times New Roman" w:hAnsi="Times New Roman" w:cs="Times New Roman"/>
          <w:sz w:val="24"/>
          <w:szCs w:val="24"/>
        </w:rPr>
        <w:t>Am primit un exemplar,</w:t>
      </w:r>
    </w:p>
    <w:p w14:paraId="218C4512" w14:textId="77777777" w:rsidR="00492942" w:rsidRDefault="00492942" w:rsidP="00D62D1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3736E" w14:textId="77777777" w:rsidR="00492942" w:rsidRDefault="00492942" w:rsidP="00D62D1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BBFB3" w14:textId="1D429464" w:rsidR="009331AD" w:rsidRPr="00D62D19" w:rsidRDefault="00D62D19" w:rsidP="00D62D1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D19">
        <w:rPr>
          <w:rFonts w:ascii="Times New Roman" w:hAnsi="Times New Roman" w:cs="Times New Roman"/>
          <w:noProof/>
          <w:sz w:val="24"/>
          <w:szCs w:val="24"/>
        </w:rPr>
        <w:t>Șef serviciu A</w:t>
      </w:r>
      <w:r w:rsidR="00492942">
        <w:rPr>
          <w:rFonts w:ascii="Times New Roman" w:hAnsi="Times New Roman" w:cs="Times New Roman"/>
          <w:noProof/>
          <w:sz w:val="24"/>
          <w:szCs w:val="24"/>
        </w:rPr>
        <w:t>d-tiv,</w:t>
      </w:r>
      <w:r w:rsidRPr="00D62D19">
        <w:rPr>
          <w:rFonts w:ascii="Times New Roman" w:hAnsi="Times New Roman" w:cs="Times New Roman"/>
          <w:noProof/>
          <w:sz w:val="24"/>
          <w:szCs w:val="24"/>
        </w:rPr>
        <w:t>T</w:t>
      </w:r>
      <w:r w:rsidR="00492942">
        <w:rPr>
          <w:rFonts w:ascii="Times New Roman" w:hAnsi="Times New Roman" w:cs="Times New Roman"/>
          <w:noProof/>
          <w:sz w:val="24"/>
          <w:szCs w:val="24"/>
        </w:rPr>
        <w:t xml:space="preserve">ehnic, </w:t>
      </w:r>
      <w:r w:rsidRPr="00D62D19">
        <w:rPr>
          <w:rFonts w:ascii="Times New Roman" w:hAnsi="Times New Roman" w:cs="Times New Roman"/>
          <w:noProof/>
          <w:sz w:val="24"/>
          <w:szCs w:val="24"/>
        </w:rPr>
        <w:t>I</w:t>
      </w:r>
      <w:r w:rsidR="00492942">
        <w:rPr>
          <w:rFonts w:ascii="Times New Roman" w:hAnsi="Times New Roman" w:cs="Times New Roman"/>
          <w:noProof/>
          <w:sz w:val="24"/>
          <w:szCs w:val="24"/>
        </w:rPr>
        <w:t>nformatică</w:t>
      </w:r>
    </w:p>
    <w:p w14:paraId="26DE71E9" w14:textId="591EF697" w:rsidR="00D62D19" w:rsidRDefault="00D62D19" w:rsidP="00D62D1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D19">
        <w:rPr>
          <w:rFonts w:ascii="Times New Roman" w:hAnsi="Times New Roman" w:cs="Times New Roman"/>
          <w:noProof/>
          <w:sz w:val="24"/>
          <w:szCs w:val="24"/>
        </w:rPr>
        <w:t xml:space="preserve">                 Mircea Emanuel</w:t>
      </w:r>
    </w:p>
    <w:p w14:paraId="13E6DEB1" w14:textId="77777777" w:rsidR="00492942" w:rsidRPr="00D62D19" w:rsidRDefault="00492942" w:rsidP="00D62D1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E60454" w14:textId="45877CEE" w:rsidR="009331AD" w:rsidRPr="00D62D19" w:rsidRDefault="00F71993" w:rsidP="009331AD">
      <w:pPr>
        <w:tabs>
          <w:tab w:val="left" w:pos="7320"/>
        </w:tabs>
        <w:spacing w:after="0"/>
        <w:ind w:left="7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1AD" w:rsidRPr="00D62D19">
        <w:rPr>
          <w:rFonts w:ascii="Times New Roman" w:hAnsi="Times New Roman" w:cs="Times New Roman"/>
          <w:sz w:val="24"/>
          <w:szCs w:val="24"/>
        </w:rPr>
        <w:t xml:space="preserve">  </w:t>
      </w:r>
      <w:r w:rsidR="009331AD" w:rsidRPr="00D62D19">
        <w:rPr>
          <w:rFonts w:ascii="Times New Roman" w:hAnsi="Times New Roman" w:cs="Times New Roman"/>
          <w:noProof/>
          <w:sz w:val="24"/>
          <w:szCs w:val="24"/>
        </w:rPr>
        <w:t>Salariat,</w:t>
      </w:r>
      <w:r w:rsidR="009331AD" w:rsidRPr="00D62D19">
        <w:rPr>
          <w:rFonts w:ascii="Times New Roman" w:hAnsi="Times New Roman" w:cs="Times New Roman"/>
          <w:sz w:val="24"/>
          <w:szCs w:val="24"/>
        </w:rPr>
        <w:t xml:space="preserve">   </w:t>
      </w:r>
      <w:r w:rsidR="009331AD" w:rsidRPr="00D62D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2440DD3D" w14:textId="27DEDA16" w:rsidR="009331AD" w:rsidRPr="00D62D19" w:rsidRDefault="009331AD" w:rsidP="009331AD">
      <w:pPr>
        <w:tabs>
          <w:tab w:val="left" w:pos="1140"/>
          <w:tab w:val="left" w:pos="664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D19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043EE0" w:rsidRPr="00D62D19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D62D19" w:rsidRPr="00D62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2942">
        <w:rPr>
          <w:rFonts w:ascii="Times New Roman" w:hAnsi="Times New Roman" w:cs="Times New Roman"/>
          <w:noProof/>
          <w:sz w:val="24"/>
          <w:szCs w:val="24"/>
        </w:rPr>
        <w:t>Ș</w:t>
      </w:r>
      <w:r w:rsidR="00043EE0" w:rsidRPr="00D62D19">
        <w:rPr>
          <w:rFonts w:ascii="Times New Roman" w:hAnsi="Times New Roman" w:cs="Times New Roman"/>
          <w:noProof/>
          <w:sz w:val="24"/>
          <w:szCs w:val="24"/>
        </w:rPr>
        <w:t>ef echip</w:t>
      </w:r>
      <w:r w:rsidR="00D62D19" w:rsidRPr="00D62D19">
        <w:rPr>
          <w:rFonts w:ascii="Times New Roman" w:hAnsi="Times New Roman" w:cs="Times New Roman"/>
          <w:noProof/>
          <w:sz w:val="24"/>
          <w:szCs w:val="24"/>
        </w:rPr>
        <w:t>ă</w:t>
      </w:r>
      <w:r w:rsidRPr="00D62D19">
        <w:rPr>
          <w:rFonts w:ascii="Times New Roman" w:hAnsi="Times New Roman" w:cs="Times New Roman"/>
          <w:noProof/>
          <w:sz w:val="24"/>
          <w:szCs w:val="24"/>
        </w:rPr>
        <w:t>,</w:t>
      </w:r>
      <w:r w:rsidRPr="00D62D19">
        <w:rPr>
          <w:rFonts w:ascii="Times New Roman" w:hAnsi="Times New Roman" w:cs="Times New Roman"/>
          <w:noProof/>
          <w:sz w:val="24"/>
          <w:szCs w:val="24"/>
        </w:rPr>
        <w:tab/>
      </w:r>
      <w:r w:rsidR="00FA653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E5C93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043EE0" w:rsidRPr="00D62D1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7743504" w14:textId="3C0522C0" w:rsidR="009331AD" w:rsidRPr="00D62D19" w:rsidRDefault="00043EE0" w:rsidP="009331AD">
      <w:pPr>
        <w:tabs>
          <w:tab w:val="left" w:pos="1140"/>
          <w:tab w:val="left" w:pos="58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19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D62D19" w:rsidRPr="00D62D1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492942">
        <w:rPr>
          <w:rFonts w:ascii="Times New Roman" w:hAnsi="Times New Roman" w:cs="Times New Roman"/>
          <w:noProof/>
          <w:sz w:val="24"/>
          <w:szCs w:val="24"/>
        </w:rPr>
        <w:t>Ogrinjea Emil</w:t>
      </w:r>
      <w:r w:rsidR="00317414">
        <w:rPr>
          <w:rFonts w:ascii="Times New Roman" w:hAnsi="Times New Roman" w:cs="Times New Roman"/>
          <w:noProof/>
          <w:sz w:val="24"/>
          <w:szCs w:val="24"/>
        </w:rPr>
        <w:t>/Vasile Alexandru</w:t>
      </w:r>
    </w:p>
    <w:p w14:paraId="7022BBB5" w14:textId="299845A9" w:rsidR="009331AD" w:rsidRPr="00D62D19" w:rsidRDefault="009331AD" w:rsidP="009331AD">
      <w:pPr>
        <w:spacing w:after="0"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080C3D17" w14:textId="23663DF8" w:rsidR="00043EE0" w:rsidRPr="00D62D19" w:rsidRDefault="00043EE0" w:rsidP="00D62D19">
      <w:pPr>
        <w:tabs>
          <w:tab w:val="left" w:pos="72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E0A6E" w14:textId="71210515" w:rsidR="009331AD" w:rsidRPr="00D62D19" w:rsidRDefault="001E506E" w:rsidP="00492942">
      <w:pPr>
        <w:tabs>
          <w:tab w:val="left" w:pos="72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bookmarkEnd w:id="1"/>
    <w:p w14:paraId="41031639" w14:textId="77777777" w:rsidR="009331AD" w:rsidRPr="00D62D19" w:rsidRDefault="009331AD" w:rsidP="009331AD">
      <w:pPr>
        <w:tabs>
          <w:tab w:val="left" w:pos="226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01D26CEE" w14:textId="7723EDAA" w:rsidR="009331AD" w:rsidRPr="006F7936" w:rsidRDefault="00814278" w:rsidP="009331AD">
      <w:pPr>
        <w:tabs>
          <w:tab w:val="left" w:pos="226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/>
        </w:rPr>
        <w:t xml:space="preserve"> </w:t>
      </w:r>
    </w:p>
    <w:p w14:paraId="00A9A7E1" w14:textId="77777777" w:rsidR="009331AD" w:rsidRPr="006F7936" w:rsidRDefault="009331AD" w:rsidP="009331AD">
      <w:pPr>
        <w:tabs>
          <w:tab w:val="left" w:pos="226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079A05D0" w14:textId="77777777" w:rsidR="009331AD" w:rsidRDefault="009331AD" w:rsidP="009331AD">
      <w:pPr>
        <w:tabs>
          <w:tab w:val="left" w:pos="226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3ADDA0F9" w14:textId="77777777" w:rsidR="009331AD" w:rsidRPr="001A5E6B" w:rsidRDefault="009331AD" w:rsidP="009331AD">
      <w:pPr>
        <w:tabs>
          <w:tab w:val="left" w:pos="226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637541CF" w14:textId="77777777" w:rsidR="00442D69" w:rsidRDefault="00442D69"/>
    <w:sectPr w:rsidR="00442D69" w:rsidSect="00894395">
      <w:footerReference w:type="default" r:id="rId8"/>
      <w:pgSz w:w="12240" w:h="15840"/>
      <w:pgMar w:top="567" w:right="1440" w:bottom="567" w:left="1440" w:header="72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98EB" w14:textId="77777777" w:rsidR="00FC6828" w:rsidRDefault="00FC6828" w:rsidP="00894395">
      <w:pPr>
        <w:spacing w:after="0" w:line="240" w:lineRule="auto"/>
      </w:pPr>
      <w:r>
        <w:separator/>
      </w:r>
    </w:p>
  </w:endnote>
  <w:endnote w:type="continuationSeparator" w:id="0">
    <w:p w14:paraId="4ADDFE45" w14:textId="77777777" w:rsidR="00FC6828" w:rsidRDefault="00FC6828" w:rsidP="0089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55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B9776" w14:textId="051F2172" w:rsidR="00894395" w:rsidRDefault="00894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36DD9" w14:textId="77777777" w:rsidR="00894395" w:rsidRDefault="00894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B83A" w14:textId="77777777" w:rsidR="00FC6828" w:rsidRDefault="00FC6828" w:rsidP="00894395">
      <w:pPr>
        <w:spacing w:after="0" w:line="240" w:lineRule="auto"/>
      </w:pPr>
      <w:r>
        <w:separator/>
      </w:r>
    </w:p>
  </w:footnote>
  <w:footnote w:type="continuationSeparator" w:id="0">
    <w:p w14:paraId="69D2796F" w14:textId="77777777" w:rsidR="00FC6828" w:rsidRDefault="00FC6828" w:rsidP="0089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A11"/>
    <w:multiLevelType w:val="hybridMultilevel"/>
    <w:tmpl w:val="5ADC2030"/>
    <w:lvl w:ilvl="0" w:tplc="41CC9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CBF"/>
    <w:multiLevelType w:val="hybridMultilevel"/>
    <w:tmpl w:val="6A1AE2A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4CD4B68"/>
    <w:multiLevelType w:val="multilevel"/>
    <w:tmpl w:val="1B4ECE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D5363C"/>
    <w:multiLevelType w:val="hybridMultilevel"/>
    <w:tmpl w:val="6596893A"/>
    <w:lvl w:ilvl="0" w:tplc="E8967B0E"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0E83A7E"/>
    <w:multiLevelType w:val="hybridMultilevel"/>
    <w:tmpl w:val="F2A2D794"/>
    <w:lvl w:ilvl="0" w:tplc="81A06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347883">
    <w:abstractNumId w:val="0"/>
  </w:num>
  <w:num w:numId="2" w16cid:durableId="1753239281">
    <w:abstractNumId w:val="2"/>
  </w:num>
  <w:num w:numId="3" w16cid:durableId="1840348098">
    <w:abstractNumId w:val="1"/>
  </w:num>
  <w:num w:numId="4" w16cid:durableId="111498470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795818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6202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AD"/>
    <w:rsid w:val="00042EDB"/>
    <w:rsid w:val="00043EE0"/>
    <w:rsid w:val="001B60E2"/>
    <w:rsid w:val="001E506E"/>
    <w:rsid w:val="0020322A"/>
    <w:rsid w:val="00286FC8"/>
    <w:rsid w:val="00317414"/>
    <w:rsid w:val="0032787D"/>
    <w:rsid w:val="00442D69"/>
    <w:rsid w:val="00455375"/>
    <w:rsid w:val="00492942"/>
    <w:rsid w:val="005E5748"/>
    <w:rsid w:val="006F7936"/>
    <w:rsid w:val="007140B1"/>
    <w:rsid w:val="007A5B02"/>
    <w:rsid w:val="00814278"/>
    <w:rsid w:val="00825663"/>
    <w:rsid w:val="00855DF2"/>
    <w:rsid w:val="00894395"/>
    <w:rsid w:val="008F4BC5"/>
    <w:rsid w:val="009331AD"/>
    <w:rsid w:val="00987620"/>
    <w:rsid w:val="009E5C93"/>
    <w:rsid w:val="00A20FE6"/>
    <w:rsid w:val="00AF1AA1"/>
    <w:rsid w:val="00B20F4E"/>
    <w:rsid w:val="00B658CE"/>
    <w:rsid w:val="00BF0C8F"/>
    <w:rsid w:val="00C241EE"/>
    <w:rsid w:val="00C421CA"/>
    <w:rsid w:val="00CD6422"/>
    <w:rsid w:val="00D62D19"/>
    <w:rsid w:val="00EE499A"/>
    <w:rsid w:val="00F71993"/>
    <w:rsid w:val="00FA653E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65843"/>
  <w15:docId w15:val="{97951046-58CD-4EB7-B994-F13A1FB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31AD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1AD"/>
    <w:rPr>
      <w:rFonts w:ascii="Arial" w:eastAsia="Times New Roman" w:hAnsi="Arial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rsid w:val="00933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9331AD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33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POS</cp:lastModifiedBy>
  <cp:revision>18</cp:revision>
  <cp:lastPrinted>2022-09-29T09:07:00Z</cp:lastPrinted>
  <dcterms:created xsi:type="dcterms:W3CDTF">2019-01-17T13:22:00Z</dcterms:created>
  <dcterms:modified xsi:type="dcterms:W3CDTF">2023-02-17T12:32:00Z</dcterms:modified>
</cp:coreProperties>
</file>